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F066" w14:textId="77777777" w:rsidR="00AF6D61" w:rsidRDefault="002510CD" w:rsidP="002510C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F0D">
        <w:rPr>
          <w:rFonts w:ascii="Times New Roman" w:hAnsi="Times New Roman" w:cs="Times New Roman"/>
          <w:b/>
          <w:sz w:val="32"/>
          <w:szCs w:val="32"/>
        </w:rPr>
        <w:t>Nasze dziecko ma trudności w uświadamianiu sobie i nazywaniu stosunków przestrzennych</w:t>
      </w:r>
      <w:r w:rsidR="00AF6D61">
        <w:rPr>
          <w:rFonts w:ascii="Times New Roman" w:hAnsi="Times New Roman" w:cs="Times New Roman"/>
          <w:b/>
          <w:sz w:val="32"/>
          <w:szCs w:val="32"/>
        </w:rPr>
        <w:t>?</w:t>
      </w:r>
    </w:p>
    <w:p w14:paraId="2F384DFC" w14:textId="3C5B472A" w:rsidR="002510CD" w:rsidRPr="00995F0D" w:rsidRDefault="00AF6D61" w:rsidP="002510C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Możemy z nim poćwiczyć!</w:t>
      </w:r>
    </w:p>
    <w:p w14:paraId="1E147FE9" w14:textId="77777777" w:rsidR="002510CD" w:rsidRPr="00995F0D" w:rsidRDefault="002510CD" w:rsidP="002510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Zauważamy, że nasze dziecko:</w:t>
      </w:r>
    </w:p>
    <w:p w14:paraId="137BCC70" w14:textId="77777777" w:rsidR="002510CD" w:rsidRPr="00995F0D" w:rsidRDefault="002510CD" w:rsidP="002510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słabo rozumie takie określenia jak: na, pod, w, za, obok, przed,</w:t>
      </w:r>
    </w:p>
    <w:p w14:paraId="0F5EA069" w14:textId="77777777" w:rsidR="002510CD" w:rsidRPr="00995F0D" w:rsidRDefault="002510CD" w:rsidP="002510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rysuje gorzej od swoich rówieśników ( na rysunku występuje mała liczba szczegółów, człowiek większy od domu),</w:t>
      </w:r>
    </w:p>
    <w:p w14:paraId="3C3C86B4" w14:textId="77777777" w:rsidR="002510CD" w:rsidRPr="00995F0D" w:rsidRDefault="002510CD" w:rsidP="002510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pisząc szlaczki nie mieści się w liniach,</w:t>
      </w:r>
    </w:p>
    <w:p w14:paraId="790887D2" w14:textId="77777777" w:rsidR="002510CD" w:rsidRPr="00995F0D" w:rsidRDefault="002510CD" w:rsidP="002510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pisze pismem „lustrzanym”,</w:t>
      </w:r>
    </w:p>
    <w:p w14:paraId="574F7AB9" w14:textId="77777777" w:rsidR="002510CD" w:rsidRDefault="002510CD" w:rsidP="002510C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myli w pisaniu literki: p – g, d – b, b – g, d – g, p – b, u – n.</w:t>
      </w:r>
    </w:p>
    <w:p w14:paraId="1F23F9BB" w14:textId="77777777" w:rsidR="002510CD" w:rsidRPr="00995F0D" w:rsidRDefault="002510CD" w:rsidP="002510CD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2302B56" w14:textId="77777777" w:rsidR="002510CD" w:rsidRPr="00995F0D" w:rsidRDefault="002510CD" w:rsidP="002510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By mu pomóc należy stosować poniższe ćwiczenia:</w:t>
      </w:r>
    </w:p>
    <w:p w14:paraId="4CFB691E" w14:textId="77777777" w:rsidR="002510CD" w:rsidRPr="00995F0D" w:rsidRDefault="002510CD" w:rsidP="00251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5F0D">
        <w:rPr>
          <w:rFonts w:ascii="Times New Roman" w:hAnsi="Times New Roman" w:cs="Times New Roman"/>
          <w:sz w:val="28"/>
          <w:szCs w:val="28"/>
        </w:rPr>
        <w:t>Pomagamy dziecku w rozpoznawaniu prawej i lewej strony ciała:</w:t>
      </w:r>
    </w:p>
    <w:p w14:paraId="63FC8CCC" w14:textId="77777777" w:rsidR="002510CD" w:rsidRPr="00995F0D" w:rsidRDefault="002510CD" w:rsidP="002510CD">
      <w:pPr>
        <w:pStyle w:val="Akapitzlist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Polecamy:   - pokaż rękę prawą, nogę, ucho, oko,</w:t>
      </w:r>
    </w:p>
    <w:p w14:paraId="6AB25356" w14:textId="77777777" w:rsidR="002510CD" w:rsidRPr="00995F0D" w:rsidRDefault="002510CD" w:rsidP="002510CD">
      <w:pPr>
        <w:pStyle w:val="Akapitzlis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- weź ołówek do prawej ręki,</w:t>
      </w:r>
    </w:p>
    <w:p w14:paraId="5633F34A" w14:textId="77777777" w:rsidR="002510CD" w:rsidRPr="00995F0D" w:rsidRDefault="002510CD" w:rsidP="002510CD">
      <w:pPr>
        <w:pStyle w:val="Akapitzlis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- pokaż rękę lewą, nogę, ucho, oko,</w:t>
      </w:r>
    </w:p>
    <w:p w14:paraId="2209510D" w14:textId="77777777" w:rsidR="002510CD" w:rsidRPr="00995F0D" w:rsidRDefault="002510CD" w:rsidP="002510CD">
      <w:pPr>
        <w:pStyle w:val="Akapitzlis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- stań na lewej nodze,</w:t>
      </w:r>
    </w:p>
    <w:p w14:paraId="5A771A2A" w14:textId="77777777" w:rsidR="002510CD" w:rsidRPr="00995F0D" w:rsidRDefault="002510CD" w:rsidP="002510CD">
      <w:pPr>
        <w:pStyle w:val="Akapitzlis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- co stoi po twojej prawej stronie, a co po lewej,</w:t>
      </w:r>
    </w:p>
    <w:p w14:paraId="2633B12C" w14:textId="77777777" w:rsidR="002510CD" w:rsidRPr="00995F0D" w:rsidRDefault="002510CD" w:rsidP="002510CD">
      <w:pPr>
        <w:pStyle w:val="Akapitzlis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- chwyć prawa ręka za lewe ucho.</w:t>
      </w:r>
    </w:p>
    <w:p w14:paraId="2820BEC0" w14:textId="77777777" w:rsidR="002510CD" w:rsidRPr="00995F0D" w:rsidRDefault="002510CD" w:rsidP="002510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F0D">
        <w:rPr>
          <w:rFonts w:ascii="Times New Roman" w:hAnsi="Times New Roman" w:cs="Times New Roman"/>
          <w:i/>
          <w:sz w:val="28"/>
          <w:szCs w:val="28"/>
        </w:rPr>
        <w:t>Gdy dziecko w początkowym etapie ma duże trudności wykonywaniu tych poleceń to można zaznaczyć prawą rękę np. przez zawiązanie na niej tasiemki.</w:t>
      </w:r>
    </w:p>
    <w:p w14:paraId="0B429675" w14:textId="77777777" w:rsidR="002510CD" w:rsidRPr="00995F0D" w:rsidRDefault="002510CD" w:rsidP="00251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5F0D">
        <w:rPr>
          <w:rFonts w:ascii="Times New Roman" w:hAnsi="Times New Roman" w:cs="Times New Roman"/>
          <w:sz w:val="28"/>
          <w:szCs w:val="28"/>
        </w:rPr>
        <w:t>Stolik, przy którym dziecko siedzi „dzielimy” linią pionową np. Przy pomocy sznurka. Przygotowujemy różne przedmioty ( maskotkę, kredki, ołówek, książkę, gumkę ).</w:t>
      </w:r>
    </w:p>
    <w:p w14:paraId="1492BDA7" w14:textId="77777777" w:rsidR="002510CD" w:rsidRPr="00995F0D" w:rsidRDefault="002510CD" w:rsidP="002510CD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Polecamy:   - połóż  ołówek po prawej stronie, a gumkę po lewej itp.</w:t>
      </w:r>
    </w:p>
    <w:p w14:paraId="5C827D84" w14:textId="77777777" w:rsidR="002510CD" w:rsidRPr="00995F0D" w:rsidRDefault="002510CD" w:rsidP="002510C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- przenieść książkę z prawej strony na lewą itp.</w:t>
      </w:r>
    </w:p>
    <w:p w14:paraId="15162698" w14:textId="77777777" w:rsidR="002510CD" w:rsidRPr="00995F0D" w:rsidRDefault="002510CD" w:rsidP="00251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5F0D">
        <w:rPr>
          <w:rFonts w:ascii="Times New Roman" w:hAnsi="Times New Roman" w:cs="Times New Roman"/>
          <w:sz w:val="28"/>
          <w:szCs w:val="28"/>
        </w:rPr>
        <w:t>Stolik dzielimy linią „poziomą”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D34F71" w14:textId="77777777" w:rsidR="002510CD" w:rsidRPr="00995F0D" w:rsidRDefault="002510CD" w:rsidP="002510CD">
      <w:pPr>
        <w:spacing w:after="0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Polecamy:   - połóż  maskotkę nad linią,</w:t>
      </w:r>
    </w:p>
    <w:p w14:paraId="7E9B5AB1" w14:textId="77777777" w:rsidR="002510CD" w:rsidRPr="00995F0D" w:rsidRDefault="002510CD" w:rsidP="002510CD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- połóż ołówek nad linią itp.</w:t>
      </w:r>
    </w:p>
    <w:p w14:paraId="28F344CB" w14:textId="77777777" w:rsidR="002510CD" w:rsidRPr="00995F0D" w:rsidRDefault="002510CD" w:rsidP="002510C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4. Używając tych przedmiotów co w poprzednich ćwiczeniach polecamy dziecku:</w:t>
      </w:r>
    </w:p>
    <w:p w14:paraId="17A2E967" w14:textId="77777777" w:rsidR="002510CD" w:rsidRPr="00995F0D" w:rsidRDefault="002510CD" w:rsidP="002510CD">
      <w:pPr>
        <w:spacing w:after="0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Polecamy:   - połóż  ołówek na książce,</w:t>
      </w:r>
    </w:p>
    <w:p w14:paraId="5FE0DD19" w14:textId="77777777" w:rsidR="002510CD" w:rsidRPr="00995F0D" w:rsidRDefault="002510CD" w:rsidP="002510CD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- połóż gumkę po prawej stronie książki,</w:t>
      </w:r>
    </w:p>
    <w:p w14:paraId="508EE943" w14:textId="77777777" w:rsidR="002510CD" w:rsidRPr="00995F0D" w:rsidRDefault="002510CD" w:rsidP="002510CD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lastRenderedPageBreak/>
        <w:t>- połóż maskotkę po lewej stronie książki.</w:t>
      </w:r>
    </w:p>
    <w:p w14:paraId="15979FBC" w14:textId="77777777" w:rsidR="002510CD" w:rsidRPr="00995F0D" w:rsidRDefault="002510CD" w:rsidP="002510C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5.Układamy dziecku jakiś wzór np. Używając guzików, figur, geometrycznych i polecamy aby ułożyło taki sam wzór.</w:t>
      </w:r>
    </w:p>
    <w:p w14:paraId="74D7B474" w14:textId="77777777" w:rsidR="002510CD" w:rsidRPr="00995F0D" w:rsidRDefault="002510CD" w:rsidP="002510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F0D">
        <w:rPr>
          <w:rFonts w:ascii="Times New Roman" w:hAnsi="Times New Roman" w:cs="Times New Roman"/>
          <w:i/>
          <w:sz w:val="28"/>
          <w:szCs w:val="28"/>
        </w:rPr>
        <w:t xml:space="preserve">Stopniowo zwiększamy ilość używanych we wzorze elementów. </w:t>
      </w:r>
    </w:p>
    <w:p w14:paraId="1232B915" w14:textId="77777777" w:rsidR="002510CD" w:rsidRPr="00995F0D" w:rsidRDefault="002510CD" w:rsidP="002510C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6.</w:t>
      </w:r>
      <w:r w:rsidRPr="00995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5F0D">
        <w:rPr>
          <w:rFonts w:ascii="Times New Roman" w:hAnsi="Times New Roman" w:cs="Times New Roman"/>
          <w:sz w:val="28"/>
          <w:szCs w:val="28"/>
        </w:rPr>
        <w:t>Przygotowujemy kartkę w kratkę i ołówek. Na kartce zaznaczamy w dowolnym miejscu kolorowa kropkę. Polecamy dziecku.</w:t>
      </w:r>
    </w:p>
    <w:p w14:paraId="3EF326AE" w14:textId="77777777" w:rsidR="002510CD" w:rsidRPr="00995F0D" w:rsidRDefault="002510CD" w:rsidP="002510C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Poprowadź ołówek od kolorowej kropki 2 kratki w prawo, potem 2 kratki w górę, 2 kratki w prawo, 5 kratek w dół, 6 kratek w prawo, 1 kratka w górę, 1 kratka w prawo, 8 kratek w dół, 7 kratek w lewo, 4 kratki w dół, 1 kratka w lewo, 9 kratek w dół, 2 kratki w lewo i kratka w górę.</w:t>
      </w:r>
    </w:p>
    <w:p w14:paraId="111FC911" w14:textId="77777777" w:rsidR="002510CD" w:rsidRPr="00995F0D" w:rsidRDefault="002510CD" w:rsidP="002510C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7. Polecamy dziecku dokończyć rysowanie szlaczków.</w:t>
      </w:r>
    </w:p>
    <w:p w14:paraId="0B713B37" w14:textId="77777777" w:rsidR="002510CD" w:rsidRPr="00995F0D" w:rsidRDefault="002510CD" w:rsidP="002510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F0D">
        <w:rPr>
          <w:rFonts w:ascii="Times New Roman" w:hAnsi="Times New Roman" w:cs="Times New Roman"/>
          <w:i/>
          <w:sz w:val="28"/>
          <w:szCs w:val="28"/>
        </w:rPr>
        <w:t>Zwracamy uwagę, aby dziecko rysowało od lewej strony do prawej.</w:t>
      </w:r>
    </w:p>
    <w:p w14:paraId="11F95CA3" w14:textId="5D6533F9" w:rsidR="002510CD" w:rsidRPr="00995F0D" w:rsidRDefault="002510CD" w:rsidP="002510CD">
      <w:pPr>
        <w:jc w:val="both"/>
        <w:rPr>
          <w:rFonts w:ascii="Times New Roman" w:hAnsi="Times New Roman" w:cs="Times New Roman"/>
          <w:sz w:val="28"/>
          <w:szCs w:val="28"/>
        </w:rPr>
      </w:pPr>
      <w:r w:rsidRPr="00995F0D">
        <w:rPr>
          <w:rFonts w:ascii="Times New Roman" w:hAnsi="Times New Roman" w:cs="Times New Roman"/>
          <w:sz w:val="28"/>
          <w:szCs w:val="28"/>
        </w:rPr>
        <w:t>8. Gra w domino</w:t>
      </w:r>
      <w:r w:rsidR="00AF6D61">
        <w:rPr>
          <w:rFonts w:ascii="Times New Roman" w:hAnsi="Times New Roman" w:cs="Times New Roman"/>
          <w:sz w:val="28"/>
          <w:szCs w:val="28"/>
        </w:rPr>
        <w:t>…</w:t>
      </w:r>
    </w:p>
    <w:p w14:paraId="0769AAB6" w14:textId="77777777" w:rsidR="008E5CFF" w:rsidRDefault="008E5CFF"/>
    <w:sectPr w:rsidR="008E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2307"/>
    <w:multiLevelType w:val="hybridMultilevel"/>
    <w:tmpl w:val="D5E096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CD"/>
    <w:rsid w:val="002510CD"/>
    <w:rsid w:val="008E5CFF"/>
    <w:rsid w:val="00A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9346"/>
  <w15:chartTrackingRefBased/>
  <w15:docId w15:val="{6BA199AB-CF3E-414D-A387-86C6754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0C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2021-11-21T14:42:00Z</dcterms:created>
  <dcterms:modified xsi:type="dcterms:W3CDTF">2021-11-21T15:33:00Z</dcterms:modified>
</cp:coreProperties>
</file>